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30FFE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30FFE" w:rsidRPr="009107EF" w:rsidRDefault="00F30FFE" w:rsidP="00F30F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6B5FE8A8" w:rsidR="00F30FFE" w:rsidRPr="009107EF" w:rsidRDefault="00F30FFE" w:rsidP="00F30F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750EC1">
              <w:rPr>
                <w:rFonts w:cs="Arial"/>
                <w:szCs w:val="20"/>
              </w:rPr>
              <w:t>Krajský pozemkový úřad pro Ústecký kraj</w:t>
            </w:r>
          </w:p>
        </w:tc>
      </w:tr>
      <w:tr w:rsidR="00F30FFE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30FFE" w:rsidRPr="009107EF" w:rsidRDefault="00F30FFE" w:rsidP="00F30F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596D674C" w:rsidR="00F30FFE" w:rsidRPr="009107EF" w:rsidRDefault="00F30FFE" w:rsidP="00F30F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61BC2">
              <w:rPr>
                <w:bCs/>
                <w:color w:val="000000"/>
              </w:rPr>
              <w:t>Husitská 1071/2, Teplice 415 02</w:t>
            </w:r>
          </w:p>
        </w:tc>
      </w:tr>
      <w:tr w:rsidR="00F30FFE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30FFE" w:rsidRPr="009107EF" w:rsidRDefault="00F30FFE" w:rsidP="00F30F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5520A899" w:rsidR="00F30FFE" w:rsidRPr="009107EF" w:rsidRDefault="00F30FFE" w:rsidP="00F30F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61BC2">
              <w:rPr>
                <w:bCs/>
                <w:color w:val="000000"/>
              </w:rPr>
              <w:t>Ing. Jiří</w:t>
            </w:r>
            <w:r>
              <w:rPr>
                <w:bCs/>
                <w:color w:val="000000"/>
              </w:rPr>
              <w:t>m</w:t>
            </w:r>
            <w:r w:rsidRPr="00961BC2">
              <w:rPr>
                <w:bCs/>
                <w:color w:val="000000"/>
              </w:rPr>
              <w:t xml:space="preserve"> Pavliš</w:t>
            </w:r>
            <w:r>
              <w:rPr>
                <w:bCs/>
                <w:color w:val="000000"/>
              </w:rPr>
              <w:t>em</w:t>
            </w:r>
            <w:r w:rsidRPr="00961BC2">
              <w:rPr>
                <w:bCs/>
                <w:color w:val="000000"/>
              </w:rPr>
              <w:t>, DiS.</w:t>
            </w:r>
            <w:r>
              <w:rPr>
                <w:bCs/>
                <w:color w:val="000000"/>
              </w:rPr>
              <w:t xml:space="preserve"> – zástupcem ředitele KPÚ pro Ústecký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30FFE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30FFE" w:rsidRPr="009107EF" w:rsidRDefault="00F30FFE" w:rsidP="00F30F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5ADDA79B" w:rsidR="00F30FFE" w:rsidRPr="009107EF" w:rsidRDefault="00F30FFE" w:rsidP="00F30F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872E3">
              <w:rPr>
                <w:b w:val="0"/>
              </w:rPr>
              <w:t>KoPÚ v k.ú. Krásný Studenec</w:t>
            </w:r>
          </w:p>
        </w:tc>
      </w:tr>
      <w:tr w:rsidR="00F30FFE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30FFE" w:rsidRPr="009107EF" w:rsidRDefault="00F30FFE" w:rsidP="00F30F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35983150" w:rsidR="00F30FFE" w:rsidRPr="00F30FFE" w:rsidRDefault="00F30FFE" w:rsidP="00F30F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30FFE">
              <w:rPr>
                <w:b w:val="0"/>
              </w:rPr>
              <w:t>SP3062/2025-508101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4948813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E3F5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E3F5C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0FFE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404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Slabá Lucie Ing.</cp:lastModifiedBy>
  <cp:revision>63</cp:revision>
  <cp:lastPrinted>2012-03-30T11:12:00Z</cp:lastPrinted>
  <dcterms:created xsi:type="dcterms:W3CDTF">2016-10-04T08:03:00Z</dcterms:created>
  <dcterms:modified xsi:type="dcterms:W3CDTF">2025-04-14T09:13:00Z</dcterms:modified>
</cp:coreProperties>
</file>